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15" w:rsidRPr="0015668A" w:rsidRDefault="00FF1140" w:rsidP="00FF1140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MarkerFelt-Wide" w:hAnsi="MarkerFelt-Wide"/>
          <w:b/>
          <w:bCs/>
          <w:color w:val="000000"/>
          <w:u w:val="single"/>
        </w:rPr>
      </w:pPr>
      <w:r w:rsidRPr="0015668A">
        <w:rPr>
          <w:rFonts w:ascii="MarkerFelt-Wide" w:hAnsi="MarkerFelt-Wide"/>
          <w:b/>
          <w:bCs/>
          <w:color w:val="000000"/>
          <w:u w:val="single"/>
        </w:rPr>
        <w:t>Программа курса с</w:t>
      </w:r>
      <w:r w:rsidR="00AD4615" w:rsidRPr="0015668A">
        <w:rPr>
          <w:rFonts w:ascii="MarkerFelt-Wide" w:hAnsi="MarkerFelt-Wide"/>
          <w:b/>
          <w:bCs/>
          <w:color w:val="000000"/>
          <w:u w:val="single"/>
        </w:rPr>
        <w:t xml:space="preserve">ектоведение </w:t>
      </w:r>
      <w:r w:rsidRPr="0015668A">
        <w:rPr>
          <w:rFonts w:ascii="MarkerFelt-Wide" w:hAnsi="MarkerFelt-Wide"/>
          <w:b/>
          <w:bCs/>
          <w:color w:val="000000"/>
          <w:u w:val="single"/>
        </w:rPr>
        <w:t xml:space="preserve">на ВО </w:t>
      </w:r>
      <w:r w:rsidR="00AD4615" w:rsidRPr="0015668A">
        <w:rPr>
          <w:rFonts w:ascii="MarkerFelt-Wide" w:hAnsi="MarkerFelt-Wide"/>
          <w:b/>
          <w:bCs/>
          <w:color w:val="000000"/>
          <w:u w:val="single"/>
        </w:rPr>
        <w:t>ВШ при храме преподобных Зосимы и Савватия Сол</w:t>
      </w:r>
      <w:r w:rsidRPr="0015668A">
        <w:rPr>
          <w:rFonts w:ascii="MarkerFelt-Wide" w:hAnsi="MarkerFelt-Wide"/>
          <w:b/>
          <w:bCs/>
          <w:color w:val="000000"/>
          <w:u w:val="single"/>
        </w:rPr>
        <w:t>овецких чудотворцев в Гольяново</w:t>
      </w:r>
    </w:p>
    <w:p w:rsidR="00FF1140" w:rsidRPr="0015668A" w:rsidRDefault="00FF1140" w:rsidP="00FF1140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MarkerFelt-Wide" w:hAnsi="MarkerFelt-Wide"/>
          <w:b/>
          <w:bCs/>
          <w:color w:val="000000"/>
        </w:rPr>
      </w:pP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1 лекция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Общие понятия. Классификация. Основные характерные черты сект. Причины появления. Группы риска. Методы вербовки.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2 лекция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История сект. От гностицизма до сайентологии.  Древние русские секты скопцов и хлыстов.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3 лекция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Церковь Иисуса Христа святых последних дней (мормоны). Движение объединение Мун Сон Мена.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4 лекция 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Общество сторожевой башни-свидетели Иеговы. Адвентисты Седьмого Дня.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5 лекция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Сайентология. Дианетика Рона Хаббарда. Секты постсоветского пространства.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Богородичники. Белое братство. Секта Виссариона.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6 лекция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Движение Нью эйдж. Оккультизм. Сатанизм. Эзотерика. Астрология. Йога. Нетрадиционные медицинские практики на примере Порфирия Иванова.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.Helvetica NeueUI" w:hAnsi=".Helvetica NeueUI"/>
          <w:color w:val="000000"/>
        </w:rPr>
      </w:pP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7 лекция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Церковь Христа (Бостонское движение). Движение веры - неопятидесятники. Харизматизм.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Псевдоправославие. Влияние харизматизма и нью эйдж. Младостарчество. Царебожники.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8 лекция</w:t>
      </w:r>
    </w:p>
    <w:p w:rsidR="00FF1140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bCs/>
          <w:color w:val="000000"/>
        </w:rPr>
      </w:pPr>
      <w:r w:rsidRPr="0015668A">
        <w:rPr>
          <w:rFonts w:ascii="Noteworthy" w:hAnsi="Noteworthy"/>
          <w:bCs/>
          <w:color w:val="000000"/>
        </w:rPr>
        <w:t>Псевдоиндуистские секты. Общество сознания Кришны. Трансцедентальная медитация. Сравнение практики медитации и Иисусовой молитвы.</w:t>
      </w:r>
    </w:p>
    <w:p w:rsidR="00FF1140" w:rsidRPr="0015668A" w:rsidRDefault="00FF1140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bCs/>
          <w:color w:val="000000"/>
          <w:u w:val="single"/>
        </w:rPr>
      </w:pPr>
    </w:p>
    <w:p w:rsidR="0015668A" w:rsidRDefault="0015668A">
      <w:pPr>
        <w:rPr>
          <w:rFonts w:ascii="Noteworthy" w:eastAsia="Times New Roman" w:hAnsi="Noteworthy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Noteworthy" w:hAnsi="Noteworthy"/>
          <w:b/>
          <w:bCs/>
          <w:color w:val="000000"/>
          <w:u w:val="single"/>
        </w:rPr>
        <w:br w:type="page"/>
      </w:r>
    </w:p>
    <w:p w:rsidR="00AD4615" w:rsidRPr="0015668A" w:rsidRDefault="00AD4615" w:rsidP="00AD4615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Noteworthy" w:hAnsi="Noteworthy"/>
          <w:b/>
          <w:color w:val="000000"/>
        </w:rPr>
      </w:pPr>
      <w:bookmarkStart w:id="0" w:name="_GoBack"/>
      <w:bookmarkEnd w:id="0"/>
      <w:r w:rsidRPr="0015668A">
        <w:rPr>
          <w:rFonts w:ascii="Noteworthy" w:hAnsi="Noteworthy"/>
          <w:b/>
          <w:bCs/>
          <w:color w:val="000000"/>
          <w:u w:val="single"/>
        </w:rPr>
        <w:lastRenderedPageBreak/>
        <w:t>Список рекомендуемой литературы: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1-Л.А.Дворкин "Сектоведение"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2-дьякон П.Сержантов "Православие и харизматизм" (ж-л "Альфа и Омега" nn 2,3 за 2007 и n 1 за 2008)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3-протоиерей М.Зноско-Боровский "Православие, Римо-католичество, протестантизм и сектантство"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4- У.Мартин "Царство культов"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5-Т.Гандоу "Империя "преподобного" Муна"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6-Т.Н.Кузнецова "Мунизм: вероучение, религиозная практика и образ жизни последователей Сан Мен Муна"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7-Р.Франц "Кризис совести"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8-дьякон А.Кураев "Церковь в мире людей"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9-дьякон А.Кураев "Оккультизм в православии"</w:t>
      </w:r>
    </w:p>
    <w:p w:rsidR="00AD4615" w:rsidRPr="0015668A" w:rsidRDefault="00AD4615" w:rsidP="00FF11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Noteworthy" w:hAnsi="Noteworthy"/>
          <w:color w:val="000000"/>
        </w:rPr>
      </w:pPr>
      <w:r w:rsidRPr="0015668A">
        <w:rPr>
          <w:rFonts w:ascii="Noteworthy" w:hAnsi="Noteworthy"/>
          <w:bCs/>
          <w:color w:val="000000"/>
        </w:rPr>
        <w:t>10-дьякон А.Кураев "Сатанизм для интеллигенции"</w:t>
      </w:r>
    </w:p>
    <w:p w:rsidR="0042762D" w:rsidRPr="0015668A" w:rsidRDefault="0042762D" w:rsidP="00FF1140">
      <w:pPr>
        <w:spacing w:line="360" w:lineRule="auto"/>
        <w:rPr>
          <w:sz w:val="24"/>
          <w:szCs w:val="24"/>
        </w:rPr>
      </w:pPr>
    </w:p>
    <w:sectPr w:rsidR="0042762D" w:rsidRPr="00156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09" w:rsidRDefault="00806309" w:rsidP="00CB4D35">
      <w:pPr>
        <w:spacing w:after="0" w:line="240" w:lineRule="auto"/>
      </w:pPr>
      <w:r>
        <w:separator/>
      </w:r>
    </w:p>
  </w:endnote>
  <w:endnote w:type="continuationSeparator" w:id="0">
    <w:p w:rsidR="00806309" w:rsidRDefault="00806309" w:rsidP="00CB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kerFelt-Wide">
    <w:altName w:val="Times New Roman"/>
    <w:panose1 w:val="00000000000000000000"/>
    <w:charset w:val="00"/>
    <w:family w:val="roman"/>
    <w:notTrueType/>
    <w:pitch w:val="default"/>
  </w:font>
  <w:font w:name="Noteworthy">
    <w:altName w:val="Times New Roman"/>
    <w:panose1 w:val="00000000000000000000"/>
    <w:charset w:val="00"/>
    <w:family w:val="roman"/>
    <w:notTrueType/>
    <w:pitch w:val="default"/>
  </w:font>
  <w:font w:name=".Helvetica Neu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35" w:rsidRDefault="00CB4D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10277"/>
      <w:docPartObj>
        <w:docPartGallery w:val="Page Numbers (Bottom of Page)"/>
        <w:docPartUnique/>
      </w:docPartObj>
    </w:sdtPr>
    <w:sdtEndPr/>
    <w:sdtContent>
      <w:p w:rsidR="00CB4D35" w:rsidRDefault="00CB4D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68A">
          <w:rPr>
            <w:noProof/>
          </w:rPr>
          <w:t>2</w:t>
        </w:r>
        <w:r>
          <w:fldChar w:fldCharType="end"/>
        </w:r>
      </w:p>
    </w:sdtContent>
  </w:sdt>
  <w:p w:rsidR="00CB4D35" w:rsidRDefault="00CB4D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35" w:rsidRDefault="00CB4D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09" w:rsidRDefault="00806309" w:rsidP="00CB4D35">
      <w:pPr>
        <w:spacing w:after="0" w:line="240" w:lineRule="auto"/>
      </w:pPr>
      <w:r>
        <w:separator/>
      </w:r>
    </w:p>
  </w:footnote>
  <w:footnote w:type="continuationSeparator" w:id="0">
    <w:p w:rsidR="00806309" w:rsidRDefault="00806309" w:rsidP="00CB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35" w:rsidRDefault="00CB4D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35" w:rsidRDefault="00CB4D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35" w:rsidRDefault="00CB4D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15"/>
    <w:rsid w:val="0015668A"/>
    <w:rsid w:val="001F0B10"/>
    <w:rsid w:val="0042762D"/>
    <w:rsid w:val="00717049"/>
    <w:rsid w:val="00806309"/>
    <w:rsid w:val="00AD4615"/>
    <w:rsid w:val="00B106C5"/>
    <w:rsid w:val="00CB4D35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B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D35"/>
  </w:style>
  <w:style w:type="paragraph" w:styleId="a6">
    <w:name w:val="footer"/>
    <w:basedOn w:val="a"/>
    <w:link w:val="a7"/>
    <w:uiPriority w:val="99"/>
    <w:unhideWhenUsed/>
    <w:rsid w:val="00CB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B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D35"/>
  </w:style>
  <w:style w:type="paragraph" w:styleId="a6">
    <w:name w:val="footer"/>
    <w:basedOn w:val="a"/>
    <w:link w:val="a7"/>
    <w:uiPriority w:val="99"/>
    <w:unhideWhenUsed/>
    <w:rsid w:val="00CB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Tatyana I. Smelaya</cp:lastModifiedBy>
  <cp:revision>5</cp:revision>
  <cp:lastPrinted>2016-11-03T08:14:00Z</cp:lastPrinted>
  <dcterms:created xsi:type="dcterms:W3CDTF">2016-11-03T08:14:00Z</dcterms:created>
  <dcterms:modified xsi:type="dcterms:W3CDTF">2018-10-11T09:01:00Z</dcterms:modified>
</cp:coreProperties>
</file>